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05" w:rsidRPr="00A8063A" w:rsidRDefault="00D64DAE">
      <w:pPr>
        <w:jc w:val="center"/>
        <w:rPr>
          <w:b/>
          <w:sz w:val="20"/>
          <w:szCs w:val="20"/>
        </w:rPr>
      </w:pPr>
      <w:r>
        <w:rPr>
          <w:noProof/>
          <w:szCs w:val="20"/>
          <w:lang w:eastAsia="pt-BR"/>
        </w:rPr>
        <w:drawing>
          <wp:inline distT="0" distB="0" distL="0" distR="0">
            <wp:extent cx="866775" cy="7048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1"/>
      </w:tblGrid>
      <w:tr w:rsidR="000C0805" w:rsidRPr="00A8063A" w:rsidTr="005C6242">
        <w:trPr>
          <w:trHeight w:val="1229"/>
        </w:trPr>
        <w:tc>
          <w:tcPr>
            <w:tcW w:w="8701" w:type="dxa"/>
          </w:tcPr>
          <w:p w:rsidR="000C0805" w:rsidRPr="00A8063A" w:rsidRDefault="000C08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Serviço Público Federal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Universidade Federal de Santa Catarina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Centro Sócio-Econômico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 xml:space="preserve">Departamento de Ciências da Administração  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Coordenadoria do Curso de Graduação em Administração</w:t>
            </w:r>
          </w:p>
          <w:p w:rsidR="000C0805" w:rsidRPr="00A8063A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Fone/Fax: 3721-9374 - 3721-6686 (telefone do projeto)</w:t>
            </w:r>
          </w:p>
          <w:p w:rsidR="000C0805" w:rsidRDefault="000C0805">
            <w:pPr>
              <w:jc w:val="center"/>
              <w:rPr>
                <w:b/>
                <w:sz w:val="20"/>
                <w:szCs w:val="20"/>
              </w:rPr>
            </w:pPr>
            <w:r w:rsidRPr="00A8063A">
              <w:rPr>
                <w:b/>
                <w:sz w:val="20"/>
                <w:szCs w:val="20"/>
              </w:rPr>
              <w:t>CEP: 88.010-970 – Florianópolis - Santa Catarina</w:t>
            </w:r>
          </w:p>
          <w:p w:rsidR="00F85621" w:rsidRDefault="00E501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Professora: Maria Denize Henrique Casagrande, Dra.</w:t>
            </w:r>
          </w:p>
          <w:p w:rsidR="00E50112" w:rsidRPr="00A8063A" w:rsidRDefault="00E50112">
            <w:pPr>
              <w:jc w:val="center"/>
              <w:rPr>
                <w:b/>
                <w:sz w:val="20"/>
                <w:szCs w:val="20"/>
              </w:rPr>
            </w:pPr>
          </w:p>
          <w:p w:rsidR="000C0805" w:rsidRDefault="00F85621">
            <w:pPr>
              <w:jc w:val="center"/>
              <w:rPr>
                <w:b/>
              </w:rPr>
            </w:pPr>
            <w:r w:rsidRPr="00F85621">
              <w:rPr>
                <w:b/>
              </w:rPr>
              <w:t>ATIVIDADE 1</w:t>
            </w:r>
            <w:r w:rsidR="00616F5E">
              <w:rPr>
                <w:b/>
              </w:rPr>
              <w:t xml:space="preserve"> </w:t>
            </w:r>
          </w:p>
          <w:p w:rsidR="00616F5E" w:rsidRPr="00616F5E" w:rsidRDefault="00616F5E">
            <w:pPr>
              <w:jc w:val="center"/>
            </w:pPr>
            <w:r w:rsidRPr="00616F5E">
              <w:t xml:space="preserve">Para </w:t>
            </w:r>
            <w:r>
              <w:t>respondê-lo além de ler a unidade 1 da apostila de Contabilidade Básica leia também a Unidade 1 da apostila de Contabilidade I de minha autoria que está no ambiente virtual.</w:t>
            </w:r>
          </w:p>
        </w:tc>
      </w:tr>
    </w:tbl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Leia as alternativas abaixo e assinale a que julgar correta: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1) O conceito de Contabilidade é:</w:t>
      </w:r>
    </w:p>
    <w:p w:rsidR="005C6242" w:rsidRPr="00F85621" w:rsidRDefault="005C6242" w:rsidP="005C62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I – a ciência das finanças públicas;</w:t>
      </w:r>
    </w:p>
    <w:p w:rsidR="005C6242" w:rsidRPr="00F85621" w:rsidRDefault="005C6242" w:rsidP="005C62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II – a metodologia especialmente concebida para captar, registrar, resumir e interpretar os fenômenos que afetam as situações patrimoniais, financeiras e econômicas de qualquer ente;</w:t>
      </w:r>
    </w:p>
    <w:p w:rsidR="005C6242" w:rsidRPr="00F85621" w:rsidRDefault="005C6242" w:rsidP="005C62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III – o estudo e o controle do patrimônio das entidades, mediante o registro, a exposição e a interpretação dos fatos ocorridos, com o fim de oferecer informações sobre sua composição e suas variações, bem como sobre o resultado econômico da gestão;</w:t>
      </w:r>
    </w:p>
    <w:p w:rsidR="005C6242" w:rsidRPr="00F85621" w:rsidRDefault="005C6242" w:rsidP="005C62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IV – um conjunto de princípios e métodos lógicos, coerentes e racionais, que, aplicados a qualquer atividade humana, oferecem a possibilidade de controle e planejamento.</w:t>
      </w:r>
    </w:p>
    <w:p w:rsidR="005C6242" w:rsidRPr="00F85621" w:rsidRDefault="005C6242" w:rsidP="005C6242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Assinale a alternativa correta: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As alternativas II, III e IV estão corretas.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As alternativas II e III estão corretas.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Somente a alternativa II está correta.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A alternativa IV é a única que está correta.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As alternativas I e II estão corretas.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2) O objetivo da Contabilidade é: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A moeda corrente.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O controle e o planejamento.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A azienda.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O patrimônio.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O resultado.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3) Entre as finalidades da Contabilidade, podemos destacar: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O controle, a informação e o planejamento.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A atualização patrimonial.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O confronto entre receitas e despesas.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A elaboração do Balanço Patrimonial.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lastRenderedPageBreak/>
        <w:t>e) O planejamento contábil.</w:t>
      </w:r>
    </w:p>
    <w:p w:rsidR="005C6242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4) Assinale o item que não se enquadra como técnica contábil: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As demonstrações contábeis.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A escrituração.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O estorno.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A análise contábil.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A auditoria.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5) Normalmente, o interesse nas informações contábeis é menor para: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O governo federal, estadual e municipal.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O fornecedor.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O banco.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O investidor.</w:t>
      </w:r>
    </w:p>
    <w:p w:rsidR="005C6242" w:rsidRPr="00F85621" w:rsidRDefault="005C6242" w:rsidP="00F85621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O cliente.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6) O governo tem duplo interesse nas informações contábeis, devido à necessidade de dados para atendimento das áreas: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Estatísticas e organizacionais.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Administrativas e regionais.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Tributárias e econômicas.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Financeiras e administrativas.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Administrativas e de controle.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7) A informação contábil bem utilizada é: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Um excelente instrumento para a tomada de decisões.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Um orientador para o planejamento.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Um sinalizador para o investidor.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Uma ferramenta de tomada de decisão.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As alternativas acima estão corretas.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8) O objeto da Contabilidade é: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Controle do material.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Controle das finanças.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Patrimônio.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Auditoria das contas.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Controle orçamentário.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9) Contabilidade aplica-se: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Somente a pessoa jurídica e nunca a pessoa física.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A pessoa física ou jurídica com finalidade lucrativa.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A qualquer pessoa física ou jurídica com finalidade lucrativa ou não.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Somente a pessoa jurídica com finalidade lucrativa.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Às entidades econômico-administrativas, desde que com fins lucrativos.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10) Através das funções contábeis, a Contabilidade exerce as atividades de: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Escriturar, organizar, e apurar as condições do patrimônio.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Inspecionar e informar aos administradores as condições do patrimônio.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Escriturar e informar as condições do patrimônio, somente.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Escriturar e informar a situação do patrimônio, somente.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a e b estão corretas.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ind w:left="539" w:hanging="539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11) “O patrimônio, que a Contabilidade estuda e controla, registrando todas as ocorrências nele verificadas”.</w:t>
      </w:r>
    </w:p>
    <w:p w:rsidR="005C6242" w:rsidRPr="00F85621" w:rsidRDefault="005C6242" w:rsidP="005C624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“Estudar e controlar o patrimônio, para fornecer informações sobre a sua composição e variações, bem como sobre o resultado econômico decorrente da gestão da riqueza patrimonial”.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As proposições indicam, respectivamente: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A finalidade e o conceito de Contabilidade.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O campo de aplicação e o objeto da Contabilidade.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O campo de aplicação e o conceito de Contabilidade.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A finalidade e as técnicas contábeis da Contabilidade.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O objeto e a finalidade da Contabilidade.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F8562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12) As técnicas de que a Contabilidade se utiliza para alcançar seus objetivos são: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Escrituração, planejamento, coordenação e controle.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Escrituração, balanços, inventários e orçamentos.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Auditoria, escrituração, análise de balanços e demonstrações.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Contabilização, auditoria, controle e análise de balanços.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Auditoria, análise de balanços, planejamento e controle.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13) Consiste na decomposição, comparação, interpretação dos demonstrativos, do estado patrimonial e do resultado econômico de uma entidade: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Análise de balanços.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Auditoria.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Demonstrações contábeis.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Escrituração.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e) Controle.</w:t>
      </w: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6242" w:rsidRPr="00F85621" w:rsidRDefault="005C6242" w:rsidP="005C62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14) A Contabilidade é um(a):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ind w:left="357" w:hanging="357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a) Técnica que consiste na decomposição, comparação e interpretação dos demonstrativos do estado patrimonial e do resultado econômico de uma entidade.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ind w:left="357" w:hanging="357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b) Forma de entender às obrigações impostas pelo Estado.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ind w:left="357" w:hanging="357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c) Ciência com metodologia especialmente concebida para captar, registrar e interpretar os fenômenos que não afetam as situações patrimoniais.</w:t>
      </w:r>
    </w:p>
    <w:p w:rsidR="005C6242" w:rsidRPr="00F85621" w:rsidRDefault="005C6242" w:rsidP="005C6242">
      <w:pPr>
        <w:autoSpaceDE w:val="0"/>
        <w:autoSpaceDN w:val="0"/>
        <w:adjustRightInd w:val="0"/>
        <w:spacing w:before="60"/>
        <w:ind w:left="357" w:hanging="357"/>
        <w:jc w:val="both"/>
        <w:rPr>
          <w:sz w:val="22"/>
          <w:szCs w:val="22"/>
        </w:rPr>
      </w:pPr>
      <w:r w:rsidRPr="00F85621">
        <w:rPr>
          <w:sz w:val="22"/>
          <w:szCs w:val="22"/>
        </w:rPr>
        <w:t>d) Método especialmente concedido para captar, registrar e interpretar os fenômenos que afetam as situações patrimoniais.</w:t>
      </w:r>
    </w:p>
    <w:p w:rsidR="000C0805" w:rsidRDefault="005C6242" w:rsidP="00F85621">
      <w:pPr>
        <w:autoSpaceDE w:val="0"/>
        <w:autoSpaceDN w:val="0"/>
        <w:adjustRightInd w:val="0"/>
        <w:spacing w:before="60"/>
        <w:ind w:left="357" w:hanging="357"/>
        <w:jc w:val="both"/>
      </w:pPr>
      <w:r w:rsidRPr="00F85621">
        <w:rPr>
          <w:sz w:val="22"/>
          <w:szCs w:val="22"/>
        </w:rPr>
        <w:t>e) Técnica com metodologia própria, que permite as entidades econômico- administrativas atenderem aos compromissos obrigatórios impostos pelo Estado.</w:t>
      </w:r>
    </w:p>
    <w:sectPr w:rsidR="000C0805">
      <w:headerReference w:type="default" r:id="rId8"/>
      <w:headerReference w:type="first" r:id="rId9"/>
      <w:pgSz w:w="11905" w:h="16837"/>
      <w:pgMar w:top="1417" w:right="1701" w:bottom="1417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145" w:rsidRDefault="007E7145">
      <w:r>
        <w:separator/>
      </w:r>
    </w:p>
  </w:endnote>
  <w:endnote w:type="continuationSeparator" w:id="1">
    <w:p w:rsidR="007E7145" w:rsidRDefault="007E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145" w:rsidRDefault="007E7145">
      <w:r>
        <w:separator/>
      </w:r>
    </w:p>
  </w:footnote>
  <w:footnote w:type="continuationSeparator" w:id="1">
    <w:p w:rsidR="007E7145" w:rsidRDefault="007E7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5" w:rsidRDefault="00D64DAE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91425" cy="8572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5" w:rsidRDefault="000C08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EF"/>
    <w:rsid w:val="000C0805"/>
    <w:rsid w:val="001408FD"/>
    <w:rsid w:val="002C297A"/>
    <w:rsid w:val="0036147A"/>
    <w:rsid w:val="0036308B"/>
    <w:rsid w:val="003675D4"/>
    <w:rsid w:val="00377DB0"/>
    <w:rsid w:val="004579D5"/>
    <w:rsid w:val="005B3DEF"/>
    <w:rsid w:val="005C6242"/>
    <w:rsid w:val="00616F5E"/>
    <w:rsid w:val="00632E1E"/>
    <w:rsid w:val="006432CF"/>
    <w:rsid w:val="006F21D5"/>
    <w:rsid w:val="007E7145"/>
    <w:rsid w:val="00870126"/>
    <w:rsid w:val="008B1F7A"/>
    <w:rsid w:val="00A530A1"/>
    <w:rsid w:val="00A8063A"/>
    <w:rsid w:val="00B54063"/>
    <w:rsid w:val="00B5776E"/>
    <w:rsid w:val="00D64DAE"/>
    <w:rsid w:val="00DA2C3B"/>
    <w:rsid w:val="00DF12AD"/>
    <w:rsid w:val="00E50112"/>
    <w:rsid w:val="00F84FFD"/>
    <w:rsid w:val="00F8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CharChar1">
    <w:name w:val=" Char Char1"/>
    <w:rPr>
      <w:sz w:val="24"/>
      <w:szCs w:val="24"/>
    </w:rPr>
  </w:style>
  <w:style w:type="character" w:customStyle="1" w:styleId="CharChar">
    <w:name w:val=" Char Char"/>
    <w:rPr>
      <w:sz w:val="24"/>
      <w:szCs w:val="24"/>
    </w:rPr>
  </w:style>
  <w:style w:type="paragraph" w:customStyle="1" w:styleId="Encabezado">
    <w:name w:val="Encabezad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FiguraJu">
    <w:name w:val="Figura Ju"/>
    <w:basedOn w:val="Normal"/>
    <w:rPr>
      <w:bCs/>
      <w:sz w:val="20"/>
      <w:lang w:val="en-US"/>
    </w:rPr>
  </w:style>
  <w:style w:type="paragraph" w:customStyle="1" w:styleId="QuadroJu">
    <w:name w:val="Quadro Ju"/>
    <w:basedOn w:val="Normal"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eReferncias">
    <w:name w:val="ce_Referências"/>
    <w:basedOn w:val="Normal"/>
    <w:pPr>
      <w:suppressAutoHyphens w:val="0"/>
      <w:ind w:left="284" w:right="284"/>
    </w:pPr>
    <w:rPr>
      <w:rFonts w:ascii="Arial" w:hAnsi="Arial"/>
      <w:color w:val="000000"/>
      <w:kern w:val="1"/>
      <w:sz w:val="22"/>
    </w:rPr>
  </w:style>
  <w:style w:type="paragraph" w:customStyle="1" w:styleId="Primeirorecuodecorpodetexto1">
    <w:name w:val="Primeiro recuo de corpo de texto1"/>
    <w:basedOn w:val="Corpodetexto"/>
    <w:pPr>
      <w:spacing w:after="0" w:line="360" w:lineRule="auto"/>
      <w:ind w:firstLine="709"/>
      <w:jc w:val="both"/>
    </w:pPr>
  </w:style>
  <w:style w:type="paragraph" w:customStyle="1" w:styleId="ceSaibaMais">
    <w:name w:val="ce_Saiba Mais"/>
    <w:basedOn w:val="Normal"/>
    <w:pPr>
      <w:suppressAutoHyphens w:val="0"/>
      <w:jc w:val="both"/>
    </w:pPr>
    <w:rPr>
      <w:rFonts w:ascii="Arial" w:hAnsi="Arial"/>
      <w:b/>
      <w:color w:val="FF6600"/>
      <w:kern w:val="1"/>
    </w:rPr>
  </w:style>
  <w:style w:type="paragraph" w:styleId="Textodenotaderodap">
    <w:name w:val="footnote text"/>
    <w:basedOn w:val="Normal"/>
    <w:pPr>
      <w:suppressAutoHyphens w:val="0"/>
      <w:ind w:right="-3470"/>
    </w:pPr>
    <w:rPr>
      <w:rFonts w:ascii="Calibri" w:eastAsia="Calibri" w:hAnsi="Calibri"/>
      <w:kern w:val="1"/>
      <w:sz w:val="20"/>
      <w:szCs w:val="20"/>
      <w:lang w:val="en-US"/>
    </w:rPr>
  </w:style>
  <w:style w:type="paragraph" w:customStyle="1" w:styleId="primeiro-recuo-de-corpo-de-texto-western">
    <w:name w:val="primeiro-recuo-de-corpo-de-texto-western"/>
    <w:basedOn w:val="Normal"/>
    <w:rsid w:val="00B5776E"/>
    <w:pPr>
      <w:suppressAutoHyphens w:val="0"/>
      <w:spacing w:before="100" w:beforeAutospacing="1" w:line="360" w:lineRule="auto"/>
      <w:ind w:firstLine="709"/>
      <w:jc w:val="both"/>
    </w:pPr>
    <w:rPr>
      <w:lang w:eastAsia="pt-BR"/>
    </w:rPr>
  </w:style>
  <w:style w:type="paragraph" w:customStyle="1" w:styleId="sdfootnote-western">
    <w:name w:val="sdfootnote-western"/>
    <w:basedOn w:val="Normal"/>
    <w:rsid w:val="00B5776E"/>
    <w:pPr>
      <w:suppressAutoHyphens w:val="0"/>
      <w:spacing w:before="100" w:beforeAutospacing="1"/>
      <w:ind w:right="-3470"/>
    </w:pPr>
    <w:rPr>
      <w:rFonts w:ascii="Calibri" w:hAnsi="Calibri" w:cs="Calibri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530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</cp:lastModifiedBy>
  <cp:revision>2</cp:revision>
  <cp:lastPrinted>1601-01-01T00:00:00Z</cp:lastPrinted>
  <dcterms:created xsi:type="dcterms:W3CDTF">2015-10-13T13:07:00Z</dcterms:created>
  <dcterms:modified xsi:type="dcterms:W3CDTF">2015-10-13T13:07:00Z</dcterms:modified>
</cp:coreProperties>
</file>